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13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2"/>
        <w:gridCol w:w="7386"/>
      </w:tblGrid>
      <w:tr w:rsidR="00005AD3" w:rsidTr="003272E4">
        <w:trPr>
          <w:trHeight w:val="1933"/>
        </w:trPr>
        <w:tc>
          <w:tcPr>
            <w:tcW w:w="2072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6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A6D3E" w:rsidRPr="007826D2" w:rsidRDefault="004A6D3E" w:rsidP="004A6D3E">
            <w:pPr>
              <w:pStyle w:val="BasicParagraph"/>
              <w:tabs>
                <w:tab w:val="left" w:pos="4429"/>
              </w:tabs>
              <w:ind w:left="176"/>
              <w:rPr>
                <w:rFonts w:ascii="Adobe Garamond Pro" w:hAnsi="Adobe Garamond Pro" w:cs="Adobe Garamond Pro"/>
                <w:b/>
                <w:bCs/>
                <w:sz w:val="40"/>
                <w:szCs w:val="40"/>
              </w:rPr>
            </w:pPr>
            <w:r w:rsidRPr="007826D2">
              <w:rPr>
                <w:rFonts w:ascii="Adobe Garamond Pro" w:hAnsi="Adobe Garamond Pro" w:cs="Adobe Garamond Pro"/>
                <w:b/>
                <w:bCs/>
                <w:sz w:val="40"/>
                <w:szCs w:val="40"/>
              </w:rPr>
              <w:t xml:space="preserve">Jászfényszaru </w:t>
            </w:r>
            <w:proofErr w:type="spellStart"/>
            <w:r w:rsidRPr="007826D2">
              <w:rPr>
                <w:rFonts w:ascii="Adobe Garamond Pro" w:hAnsi="Adobe Garamond Pro" w:cs="Adobe Garamond Pro"/>
                <w:b/>
                <w:bCs/>
                <w:sz w:val="40"/>
                <w:szCs w:val="40"/>
              </w:rPr>
              <w:t>Város</w:t>
            </w:r>
            <w:proofErr w:type="spellEnd"/>
            <w:r w:rsidRPr="007826D2">
              <w:rPr>
                <w:rFonts w:ascii="Adobe Garamond Pro" w:hAnsi="Adobe Garamond Pro" w:cs="Adobe Garamond Pro"/>
                <w:b/>
                <w:bCs/>
                <w:sz w:val="40"/>
                <w:szCs w:val="40"/>
              </w:rPr>
              <w:t xml:space="preserve"> </w:t>
            </w:r>
            <w:proofErr w:type="spellStart"/>
            <w:r w:rsidR="00546DB0" w:rsidRPr="007826D2">
              <w:rPr>
                <w:rFonts w:ascii="Adobe Garamond Pro" w:hAnsi="Adobe Garamond Pro" w:cs="Adobe Garamond Pro"/>
                <w:b/>
                <w:bCs/>
                <w:sz w:val="40"/>
                <w:szCs w:val="40"/>
              </w:rPr>
              <w:t>Polgármestere</w:t>
            </w:r>
            <w:proofErr w:type="spellEnd"/>
          </w:p>
          <w:p w:rsidR="003272E4" w:rsidRDefault="00005AD3" w:rsidP="00D34FA2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27006C" w:rsidRPr="002A3A49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>3428-2</w:t>
            </w:r>
            <w:r w:rsidR="002A3A49" w:rsidRPr="002A3A49">
              <w:rPr>
                <w:rFonts w:ascii="Adobe Garamond Pro" w:hAnsi="Adobe Garamond Pro" w:cs="Adobe Garamond Pro"/>
                <w:sz w:val="22"/>
                <w:szCs w:val="22"/>
              </w:rPr>
              <w:t>/20</w:t>
            </w:r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="002A3A49" w:rsidRPr="002A3A4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3272E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2A3A49" w:rsidRPr="002A3A49">
              <w:rPr>
                <w:rFonts w:ascii="Adobe Garamond Pro" w:hAnsi="Adobe Garamond Pro" w:cs="Adobe Garamond Pro"/>
                <w:sz w:val="22"/>
                <w:szCs w:val="22"/>
              </w:rPr>
              <w:t>Jászsági</w:t>
            </w:r>
            <w:proofErr w:type="spellEnd"/>
            <w:r w:rsidR="002A3A49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>Szociális</w:t>
            </w:r>
            <w:proofErr w:type="spellEnd"/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>Szolgáltató</w:t>
            </w:r>
            <w:proofErr w:type="spellEnd"/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</w:p>
          <w:p w:rsidR="00005AD3" w:rsidRPr="002A3A49" w:rsidRDefault="003272E4" w:rsidP="00D34FA2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 + 36 57 520-111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>Társulás</w:t>
            </w:r>
            <w:proofErr w:type="spellEnd"/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7336EB">
              <w:rPr>
                <w:rFonts w:ascii="Adobe Garamond Pro" w:hAnsi="Adobe Garamond Pro" w:cs="Adobe Garamond Pro"/>
                <w:sz w:val="22"/>
                <w:szCs w:val="22"/>
              </w:rPr>
              <w:t>megállapodás</w:t>
            </w:r>
            <w:proofErr w:type="spellEnd"/>
          </w:p>
          <w:p w:rsidR="00005AD3" w:rsidRPr="002A3A49" w:rsidRDefault="00005AD3" w:rsidP="00D34FA2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>Kovácsné</w:t>
            </w:r>
            <w:proofErr w:type="spellEnd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>Pető</w:t>
            </w:r>
            <w:proofErr w:type="spellEnd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>Katalin</w:t>
            </w:r>
            <w:proofErr w:type="spellEnd"/>
          </w:p>
          <w:p w:rsidR="00005AD3" w:rsidRDefault="00005AD3" w:rsidP="00A14335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2A3A49">
              <w:rPr>
                <w:rFonts w:ascii="Adobe Garamond Pro" w:hAnsi="Adobe Garamond Pro" w:cs="Adobe Garamond Pro"/>
              </w:rPr>
              <w:t>E-mail:</w:t>
            </w:r>
            <w:r w:rsidR="00D34FA2" w:rsidRPr="002A3A49"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="00D34FA2" w:rsidRPr="002A3A49">
                <w:rPr>
                  <w:rStyle w:val="Hiperhivatkozs"/>
                  <w:rFonts w:ascii="Adobe Garamond Pro" w:hAnsi="Adobe Garamond Pro" w:cs="Adobe Garamond Pro"/>
                </w:rPr>
                <w:t>kovacsne.peto.katalin@jaszfenyszaru.hu</w:t>
              </w:r>
            </w:hyperlink>
            <w:r w:rsidR="00D34FA2">
              <w:rPr>
                <w:rFonts w:ascii="Adobe Garamond Pro" w:hAnsi="Adobe Garamond Pro" w:cs="Adobe Garamond Pro"/>
              </w:rPr>
              <w:t xml:space="preserve">  </w:t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546DB0" w:rsidRPr="00254871" w:rsidRDefault="00546DB0" w:rsidP="0027006C">
      <w:pPr>
        <w:spacing w:after="0" w:line="240" w:lineRule="auto"/>
        <w:jc w:val="both"/>
        <w:rPr>
          <w:rFonts w:ascii="Adobe Garamond Pro" w:hAnsi="Adobe Garamond Pro"/>
          <w:b/>
        </w:rPr>
      </w:pPr>
      <w:r w:rsidRPr="00254871">
        <w:rPr>
          <w:rFonts w:ascii="Adobe Garamond Pro" w:hAnsi="Adobe Garamond Pro"/>
          <w:b/>
        </w:rPr>
        <w:t>Tiszt</w:t>
      </w:r>
      <w:bookmarkStart w:id="0" w:name="_GoBack"/>
      <w:bookmarkEnd w:id="0"/>
      <w:r w:rsidRPr="00254871">
        <w:rPr>
          <w:rFonts w:ascii="Adobe Garamond Pro" w:hAnsi="Adobe Garamond Pro"/>
          <w:b/>
        </w:rPr>
        <w:t>elt Képviselő-testület!</w:t>
      </w:r>
    </w:p>
    <w:p w:rsidR="00546DB0" w:rsidRPr="004B51B6" w:rsidRDefault="00546DB0" w:rsidP="0027006C">
      <w:pPr>
        <w:spacing w:after="0" w:line="240" w:lineRule="auto"/>
        <w:jc w:val="both"/>
        <w:rPr>
          <w:rFonts w:ascii="Adobe Garamond Pro" w:hAnsi="Adobe Garamond Pro"/>
        </w:rPr>
      </w:pPr>
    </w:p>
    <w:p w:rsidR="00254871" w:rsidRDefault="007336EB" w:rsidP="002A3A49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</w:t>
      </w:r>
      <w:r w:rsidRPr="004B51B6">
        <w:rPr>
          <w:rFonts w:ascii="Adobe Garamond Pro" w:hAnsi="Adobe Garamond Pro"/>
        </w:rPr>
        <w:t xml:space="preserve"> </w:t>
      </w:r>
      <w:r w:rsidR="00254871" w:rsidRPr="00254871">
        <w:rPr>
          <w:rFonts w:ascii="Adobe Garamond Pro" w:hAnsi="Adobe Garamond Pro"/>
        </w:rPr>
        <w:t>Jászsági Szociális Szolgáltató Társulás</w:t>
      </w:r>
      <w:r w:rsidR="00254871">
        <w:rPr>
          <w:rFonts w:ascii="Adobe Garamond Pro" w:hAnsi="Adobe Garamond Pro"/>
        </w:rPr>
        <w:t xml:space="preserve"> (a továbbiakban: Társulás) (székhelye:</w:t>
      </w:r>
      <w:r w:rsidR="00254871" w:rsidRPr="004B51B6">
        <w:rPr>
          <w:rFonts w:ascii="Adobe Garamond Pro" w:hAnsi="Adobe Garamond Pro"/>
        </w:rPr>
        <w:t xml:space="preserve"> 5055 Jászladány, Hősök tere 6</w:t>
      </w:r>
      <w:proofErr w:type="gramStart"/>
      <w:r w:rsidR="00254871" w:rsidRPr="004B51B6">
        <w:rPr>
          <w:rFonts w:ascii="Adobe Garamond Pro" w:hAnsi="Adobe Garamond Pro"/>
        </w:rPr>
        <w:t>.</w:t>
      </w:r>
      <w:r w:rsidR="00254871">
        <w:rPr>
          <w:rFonts w:ascii="Adobe Garamond Pro" w:hAnsi="Adobe Garamond Pro"/>
        </w:rPr>
        <w:t>,</w:t>
      </w:r>
      <w:proofErr w:type="gramEnd"/>
      <w:r w:rsidR="00254871">
        <w:rPr>
          <w:rFonts w:ascii="Adobe Garamond Pro" w:hAnsi="Adobe Garamond Pro"/>
        </w:rPr>
        <w:t xml:space="preserve"> képviseli:</w:t>
      </w:r>
      <w:r w:rsidR="00254871" w:rsidRPr="004B51B6">
        <w:rPr>
          <w:rFonts w:ascii="Adobe Garamond Pro" w:hAnsi="Adobe Garamond Pro"/>
        </w:rPr>
        <w:t xml:space="preserve"> Bertalanné </w:t>
      </w:r>
      <w:proofErr w:type="spellStart"/>
      <w:r w:rsidR="00254871" w:rsidRPr="004B51B6">
        <w:rPr>
          <w:rFonts w:ascii="Adobe Garamond Pro" w:hAnsi="Adobe Garamond Pro"/>
        </w:rPr>
        <w:t>Drávucz</w:t>
      </w:r>
      <w:proofErr w:type="spellEnd"/>
      <w:r w:rsidR="00254871" w:rsidRPr="004B51B6">
        <w:rPr>
          <w:rFonts w:ascii="Adobe Garamond Pro" w:hAnsi="Adobe Garamond Pro"/>
        </w:rPr>
        <w:t xml:space="preserve"> Katalin</w:t>
      </w:r>
      <w:r w:rsidR="00254871">
        <w:rPr>
          <w:rFonts w:ascii="Adobe Garamond Pro" w:hAnsi="Adobe Garamond Pro"/>
        </w:rPr>
        <w:t xml:space="preserve"> társulás elnöke) fenntartásában</w:t>
      </w:r>
      <w:r w:rsidR="00254871" w:rsidRPr="004B51B6">
        <w:rPr>
          <w:rFonts w:ascii="Adobe Garamond Pro" w:hAnsi="Adobe Garamond Pro"/>
        </w:rPr>
        <w:t xml:space="preserve"> </w:t>
      </w:r>
      <w:r w:rsidR="00254871">
        <w:rPr>
          <w:rFonts w:ascii="Adobe Garamond Pro" w:hAnsi="Adobe Garamond Pro"/>
        </w:rPr>
        <w:t>2019-ben</w:t>
      </w:r>
      <w:r w:rsidR="00254871" w:rsidRPr="004B51B6">
        <w:rPr>
          <w:rFonts w:ascii="Adobe Garamond Pro" w:hAnsi="Adobe Garamond Pro"/>
        </w:rPr>
        <w:t xml:space="preserve"> </w:t>
      </w:r>
      <w:r w:rsidR="00254871">
        <w:rPr>
          <w:rFonts w:ascii="Adobe Garamond Pro" w:hAnsi="Adobe Garamond Pro"/>
        </w:rPr>
        <w:t>kezdte meg</w:t>
      </w:r>
      <w:r w:rsidR="00254871" w:rsidRPr="004B51B6">
        <w:rPr>
          <w:rFonts w:ascii="Adobe Garamond Pro" w:hAnsi="Adobe Garamond Pro"/>
        </w:rPr>
        <w:t xml:space="preserve"> működését Jászsági Szenvedélybeteg-segítő Szolgálat (</w:t>
      </w:r>
      <w:r w:rsidR="00254871">
        <w:rPr>
          <w:rFonts w:ascii="Adobe Garamond Pro" w:hAnsi="Adobe Garamond Pro"/>
        </w:rPr>
        <w:t>a továbbiakban: Szolgálat) a Jászság 17 településén.</w:t>
      </w:r>
    </w:p>
    <w:p w:rsidR="00C30241" w:rsidRPr="004B51B6" w:rsidRDefault="00254871" w:rsidP="00C30241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Társulás</w:t>
      </w:r>
      <w:r w:rsidR="002268C4">
        <w:rPr>
          <w:rFonts w:ascii="Adobe Garamond Pro" w:hAnsi="Adobe Garamond Pro"/>
        </w:rPr>
        <w:t>, mint szolgáltatást nyújtó</w:t>
      </w:r>
      <w:r>
        <w:rPr>
          <w:rFonts w:ascii="Adobe Garamond Pro" w:hAnsi="Adobe Garamond Pro"/>
        </w:rPr>
        <w:t xml:space="preserve"> és </w:t>
      </w:r>
      <w:r w:rsidRPr="004B51B6">
        <w:rPr>
          <w:rFonts w:ascii="Adobe Garamond Pro" w:hAnsi="Adobe Garamond Pro"/>
        </w:rPr>
        <w:t>Já</w:t>
      </w:r>
      <w:r>
        <w:rPr>
          <w:rFonts w:ascii="Adobe Garamond Pro" w:hAnsi="Adobe Garamond Pro"/>
        </w:rPr>
        <w:t>szfényszaru Város Önkormányzata</w:t>
      </w:r>
      <w:r w:rsidR="002268C4">
        <w:rPr>
          <w:rFonts w:ascii="Adobe Garamond Pro" w:hAnsi="Adobe Garamond Pro"/>
        </w:rPr>
        <w:t>, mint szolgáltatást igénybe vevő</w:t>
      </w:r>
      <w:r>
        <w:rPr>
          <w:rFonts w:ascii="Adobe Garamond Pro" w:hAnsi="Adobe Garamond Pro"/>
        </w:rPr>
        <w:t xml:space="preserve"> 2019. július 17. nap</w:t>
      </w:r>
      <w:r w:rsidR="002268C4">
        <w:rPr>
          <w:rFonts w:ascii="Adobe Garamond Pro" w:hAnsi="Adobe Garamond Pro"/>
        </w:rPr>
        <w:t>ján</w:t>
      </w:r>
      <w:r>
        <w:rPr>
          <w:rFonts w:ascii="Adobe Garamond Pro" w:hAnsi="Adobe Garamond Pro"/>
        </w:rPr>
        <w:t xml:space="preserve"> kötött megállapodást </w:t>
      </w:r>
      <w:r w:rsidR="002268C4">
        <w:rPr>
          <w:rFonts w:ascii="Adobe Garamond Pro" w:hAnsi="Adobe Garamond Pro"/>
        </w:rPr>
        <w:t>szociális szolgáltatás nyújtására.</w:t>
      </w:r>
      <w:r w:rsidR="002268C4" w:rsidRPr="002268C4">
        <w:rPr>
          <w:rFonts w:ascii="Adobe Garamond Pro" w:hAnsi="Adobe Garamond Pro"/>
        </w:rPr>
        <w:t xml:space="preserve"> </w:t>
      </w:r>
      <w:r w:rsidR="00C30241" w:rsidRPr="004B51B6">
        <w:rPr>
          <w:rFonts w:ascii="Adobe Garamond Pro" w:hAnsi="Adobe Garamond Pro"/>
        </w:rPr>
        <w:t>A szenvedélybetegek alacsony küszöbű ellátása nem kötelező önkormányzati feladat.</w:t>
      </w:r>
    </w:p>
    <w:p w:rsidR="00C30241" w:rsidRDefault="001979AA" w:rsidP="002268C4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Szolgálat eddig a Teaházban kéthetente egy alkalommal, péntek délelőtt tartott fogadóórát. A felkeresés önkéntes, ezért nagyon alacsony számban keresték fel segítőiket. Jövőbeni terveikben szerepel többek között a helyi újságban prevenciós célú újságcikkek megjelentetése, köznevelési intézmények</w:t>
      </w:r>
      <w:r w:rsidR="00C30241">
        <w:rPr>
          <w:rFonts w:ascii="Adobe Garamond Pro" w:hAnsi="Adobe Garamond Pro"/>
        </w:rPr>
        <w:t>, közösségi színterek</w:t>
      </w:r>
      <w:r>
        <w:rPr>
          <w:rFonts w:ascii="Adobe Garamond Pro" w:hAnsi="Adobe Garamond Pro"/>
        </w:rPr>
        <w:t xml:space="preserve"> felkeresése </w:t>
      </w:r>
      <w:r w:rsidR="00C30241">
        <w:rPr>
          <w:rFonts w:ascii="Adobe Garamond Pro" w:hAnsi="Adobe Garamond Pro"/>
        </w:rPr>
        <w:t>drogprevenciós előadások tartása, önsegítő csoportok alakítása céljából</w:t>
      </w:r>
      <w:r>
        <w:rPr>
          <w:rFonts w:ascii="Adobe Garamond Pro" w:hAnsi="Adobe Garamond Pro"/>
        </w:rPr>
        <w:t xml:space="preserve">. </w:t>
      </w:r>
    </w:p>
    <w:p w:rsidR="002268C4" w:rsidRDefault="002A3A49" w:rsidP="002A3A49">
      <w:pPr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 xml:space="preserve">A </w:t>
      </w:r>
      <w:r w:rsidR="00630773" w:rsidRPr="004B51B6">
        <w:rPr>
          <w:rFonts w:ascii="Adobe Garamond Pro" w:hAnsi="Adobe Garamond Pro"/>
        </w:rPr>
        <w:t>Társulás a települési hozzájárulás</w:t>
      </w:r>
      <w:r w:rsidR="002268C4">
        <w:rPr>
          <w:rFonts w:ascii="Adobe Garamond Pro" w:hAnsi="Adobe Garamond Pro"/>
        </w:rPr>
        <w:t>ok</w:t>
      </w:r>
      <w:r w:rsidR="00630773" w:rsidRPr="004B51B6">
        <w:rPr>
          <w:rFonts w:ascii="Adobe Garamond Pro" w:hAnsi="Adobe Garamond Pro"/>
        </w:rPr>
        <w:t xml:space="preserve"> mértékét </w:t>
      </w:r>
      <w:r w:rsidR="005E04FE">
        <w:rPr>
          <w:rFonts w:ascii="Adobe Garamond Pro" w:hAnsi="Adobe Garamond Pro"/>
        </w:rPr>
        <w:t xml:space="preserve">2019 évre </w:t>
      </w:r>
      <w:r w:rsidR="002268C4" w:rsidRPr="004B51B6">
        <w:rPr>
          <w:rFonts w:ascii="Adobe Garamond Pro" w:hAnsi="Adobe Garamond Pro"/>
        </w:rPr>
        <w:t>97,208.-Ft/lakos/év összeg</w:t>
      </w:r>
      <w:r w:rsidR="002268C4">
        <w:rPr>
          <w:rFonts w:ascii="Adobe Garamond Pro" w:hAnsi="Adobe Garamond Pro"/>
        </w:rPr>
        <w:t>ben állapította meg a Szolgálat vonatkozásában, mely az Önkormányzatnak</w:t>
      </w:r>
      <w:r w:rsidR="00630773" w:rsidRPr="004B51B6">
        <w:rPr>
          <w:rFonts w:ascii="Adobe Garamond Pro" w:hAnsi="Adobe Garamond Pro"/>
        </w:rPr>
        <w:t xml:space="preserve"> </w:t>
      </w:r>
      <w:r w:rsidR="002268C4">
        <w:rPr>
          <w:rFonts w:ascii="Adobe Garamond Pro" w:hAnsi="Adobe Garamond Pro"/>
        </w:rPr>
        <w:t>562.931.-Ft éves kiadást jelentett.</w:t>
      </w:r>
    </w:p>
    <w:p w:rsidR="005E04FE" w:rsidRDefault="005E04FE" w:rsidP="005E04FE">
      <w:pPr>
        <w:spacing w:after="0" w:line="240" w:lineRule="auto"/>
        <w:jc w:val="both"/>
        <w:rPr>
          <w:rFonts w:ascii="Adobe Garamond Pro" w:hAnsi="Adobe Garamond Pro"/>
        </w:rPr>
      </w:pPr>
    </w:p>
    <w:p w:rsidR="005E04FE" w:rsidRDefault="005E04FE" w:rsidP="005E04FE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Társulás az idei évre </w:t>
      </w:r>
      <w:r w:rsidRPr="004B51B6">
        <w:rPr>
          <w:rFonts w:ascii="Adobe Garamond Pro" w:hAnsi="Adobe Garamond Pro"/>
        </w:rPr>
        <w:t>a települési hozzájárulás</w:t>
      </w:r>
      <w:r>
        <w:rPr>
          <w:rFonts w:ascii="Adobe Garamond Pro" w:hAnsi="Adobe Garamond Pro"/>
        </w:rPr>
        <w:t>ok</w:t>
      </w:r>
      <w:r w:rsidRPr="004B51B6">
        <w:rPr>
          <w:rFonts w:ascii="Adobe Garamond Pro" w:hAnsi="Adobe Garamond Pro"/>
        </w:rPr>
        <w:t xml:space="preserve"> mértékét </w:t>
      </w:r>
      <w:r>
        <w:rPr>
          <w:rFonts w:ascii="Adobe Garamond Pro" w:hAnsi="Adobe Garamond Pro"/>
        </w:rPr>
        <w:t>78</w:t>
      </w:r>
      <w:r w:rsidRPr="004B51B6">
        <w:rPr>
          <w:rFonts w:ascii="Adobe Garamond Pro" w:hAnsi="Adobe Garamond Pro"/>
        </w:rPr>
        <w:t>,</w:t>
      </w:r>
      <w:r>
        <w:rPr>
          <w:rFonts w:ascii="Adobe Garamond Pro" w:hAnsi="Adobe Garamond Pro"/>
        </w:rPr>
        <w:t>04</w:t>
      </w:r>
      <w:r w:rsidRPr="004B51B6">
        <w:rPr>
          <w:rFonts w:ascii="Adobe Garamond Pro" w:hAnsi="Adobe Garamond Pro"/>
        </w:rPr>
        <w:t>.-Ft/lakos/év összeg</w:t>
      </w:r>
      <w:r>
        <w:rPr>
          <w:rFonts w:ascii="Adobe Garamond Pro" w:hAnsi="Adobe Garamond Pro"/>
        </w:rPr>
        <w:t>ben határozta meg, ami Jászfényszaru vonatkozásában</w:t>
      </w:r>
      <w:r w:rsidRPr="004B51B6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454.077.-Ft éves kiadást jelentett.</w:t>
      </w:r>
    </w:p>
    <w:p w:rsidR="00C94A66" w:rsidRPr="004B51B6" w:rsidRDefault="00C94A66" w:rsidP="002A3A49">
      <w:pPr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 xml:space="preserve">A Társulás elnöke </w:t>
      </w:r>
      <w:r w:rsidR="005E04FE">
        <w:rPr>
          <w:rFonts w:ascii="Adobe Garamond Pro" w:hAnsi="Adobe Garamond Pro"/>
        </w:rPr>
        <w:t xml:space="preserve">megkeresésében </w:t>
      </w:r>
      <w:r w:rsidR="002268C4">
        <w:rPr>
          <w:rFonts w:ascii="Adobe Garamond Pro" w:hAnsi="Adobe Garamond Pro"/>
        </w:rPr>
        <w:t>a mellékelt megállapodás</w:t>
      </w:r>
      <w:r w:rsidR="005E04FE">
        <w:rPr>
          <w:rFonts w:ascii="Adobe Garamond Pro" w:hAnsi="Adobe Garamond Pro"/>
        </w:rPr>
        <w:t xml:space="preserve"> aláírására, valamint a hozzájárulás megfizetésére </w:t>
      </w:r>
      <w:r w:rsidRPr="004B51B6">
        <w:rPr>
          <w:rFonts w:ascii="Adobe Garamond Pro" w:hAnsi="Adobe Garamond Pro"/>
        </w:rPr>
        <w:t>kéri Jászfényszaru Város Önkormányzatát</w:t>
      </w:r>
      <w:r w:rsidR="005E04FE">
        <w:rPr>
          <w:rFonts w:ascii="Adobe Garamond Pro" w:hAnsi="Adobe Garamond Pro"/>
        </w:rPr>
        <w:t xml:space="preserve">. </w:t>
      </w:r>
    </w:p>
    <w:p w:rsidR="002A3A49" w:rsidRDefault="002A3A49" w:rsidP="002A3A4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C30241" w:rsidRDefault="00C30241" w:rsidP="002A3A49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Az elmúlt egy év alatt</w:t>
      </w:r>
      <w:r w:rsidR="005B2ADB">
        <w:rPr>
          <w:rFonts w:ascii="Times New Roman" w:eastAsia="Times New Roman" w:hAnsi="Times New Roman"/>
        </w:rPr>
        <w:t>,</w:t>
      </w:r>
      <w:r>
        <w:rPr>
          <w:rFonts w:ascii="Times New Roman" w:eastAsia="Times New Roman" w:hAnsi="Times New Roman"/>
        </w:rPr>
        <w:t xml:space="preserve"> a Szolgálat </w:t>
      </w:r>
      <w:r w:rsidR="005B2ADB">
        <w:rPr>
          <w:rFonts w:ascii="Times New Roman" w:eastAsia="Times New Roman" w:hAnsi="Times New Roman"/>
        </w:rPr>
        <w:t>helyben folytatott</w:t>
      </w:r>
      <w:r>
        <w:rPr>
          <w:rFonts w:ascii="Times New Roman" w:eastAsia="Times New Roman" w:hAnsi="Times New Roman"/>
        </w:rPr>
        <w:t xml:space="preserve"> tevékenységéről konkrét adatok, eredmények nem állnak r</w:t>
      </w:r>
      <w:r w:rsidR="005B2ADB">
        <w:rPr>
          <w:rFonts w:ascii="Times New Roman" w:eastAsia="Times New Roman" w:hAnsi="Times New Roman"/>
        </w:rPr>
        <w:t>endelkezésre. Megfontolni javaslom a Szolgálat tevékenységének létjogosultságát, jövőbeni szükségességét.</w:t>
      </w:r>
    </w:p>
    <w:p w:rsidR="00C30241" w:rsidRDefault="00C30241" w:rsidP="002A3A4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EC240E" w:rsidRPr="00EC240E" w:rsidRDefault="00EC240E" w:rsidP="002A3A49">
      <w:pPr>
        <w:spacing w:after="0" w:line="240" w:lineRule="auto"/>
        <w:jc w:val="both"/>
        <w:rPr>
          <w:rFonts w:ascii="Adobe Garamond Pro" w:hAnsi="Adobe Garamond Pro"/>
          <w:i/>
        </w:rPr>
      </w:pPr>
      <w:r w:rsidRPr="00EC240E">
        <w:rPr>
          <w:rFonts w:ascii="Adobe Garamond Pro" w:hAnsi="Adobe Garamond Pro"/>
          <w:i/>
          <w:u w:val="single"/>
        </w:rPr>
        <w:t>Melléklet:</w:t>
      </w:r>
      <w:r w:rsidRPr="00EC240E">
        <w:rPr>
          <w:rFonts w:ascii="Adobe Garamond Pro" w:hAnsi="Adobe Garamond Pro"/>
          <w:i/>
        </w:rPr>
        <w:t xml:space="preserve"> </w:t>
      </w:r>
      <w:r w:rsidRPr="00EC240E">
        <w:rPr>
          <w:rFonts w:ascii="Adobe Garamond Pro" w:hAnsi="Adobe Garamond Pro"/>
          <w:i/>
        </w:rPr>
        <w:tab/>
        <w:t>PH/</w:t>
      </w:r>
      <w:r w:rsidR="005E04FE">
        <w:rPr>
          <w:rFonts w:ascii="Adobe Garamond Pro" w:hAnsi="Adobe Garamond Pro"/>
          <w:i/>
        </w:rPr>
        <w:t>4126</w:t>
      </w:r>
      <w:r w:rsidRPr="00EC240E">
        <w:rPr>
          <w:rFonts w:ascii="Adobe Garamond Pro" w:hAnsi="Adobe Garamond Pro"/>
          <w:i/>
        </w:rPr>
        <w:t>-</w:t>
      </w:r>
      <w:r w:rsidR="005E04FE">
        <w:rPr>
          <w:rFonts w:ascii="Adobe Garamond Pro" w:hAnsi="Adobe Garamond Pro"/>
          <w:i/>
        </w:rPr>
        <w:t>2/2020</w:t>
      </w:r>
      <w:r w:rsidRPr="00EC240E">
        <w:rPr>
          <w:rFonts w:ascii="Adobe Garamond Pro" w:hAnsi="Adobe Garamond Pro"/>
          <w:i/>
        </w:rPr>
        <w:t>. sz. megkeresés</w:t>
      </w:r>
    </w:p>
    <w:p w:rsidR="00EC240E" w:rsidRPr="00EC240E" w:rsidRDefault="005E04FE" w:rsidP="00EC240E">
      <w:pPr>
        <w:spacing w:after="0" w:line="240" w:lineRule="auto"/>
        <w:ind w:left="708" w:firstLine="708"/>
        <w:jc w:val="both"/>
        <w:rPr>
          <w:rFonts w:ascii="Adobe Garamond Pro" w:hAnsi="Adobe Garamond Pro"/>
          <w:i/>
        </w:rPr>
      </w:pPr>
      <w:r>
        <w:rPr>
          <w:rFonts w:ascii="Adobe Garamond Pro" w:hAnsi="Adobe Garamond Pro"/>
          <w:i/>
        </w:rPr>
        <w:t>27</w:t>
      </w:r>
      <w:r w:rsidR="00EC240E" w:rsidRPr="00EC240E">
        <w:rPr>
          <w:rFonts w:ascii="Adobe Garamond Pro" w:hAnsi="Adobe Garamond Pro"/>
          <w:i/>
        </w:rPr>
        <w:t>/20</w:t>
      </w:r>
      <w:r>
        <w:rPr>
          <w:rFonts w:ascii="Adobe Garamond Pro" w:hAnsi="Adobe Garamond Pro"/>
          <w:i/>
        </w:rPr>
        <w:t>20</w:t>
      </w:r>
      <w:r w:rsidR="00EC240E" w:rsidRPr="00EC240E">
        <w:rPr>
          <w:rFonts w:ascii="Adobe Garamond Pro" w:hAnsi="Adobe Garamond Pro"/>
          <w:i/>
        </w:rPr>
        <w:t>.(</w:t>
      </w:r>
      <w:r>
        <w:rPr>
          <w:rFonts w:ascii="Adobe Garamond Pro" w:hAnsi="Adobe Garamond Pro"/>
          <w:i/>
        </w:rPr>
        <w:t>V</w:t>
      </w:r>
      <w:r w:rsidR="00EC240E" w:rsidRPr="00EC240E">
        <w:rPr>
          <w:rFonts w:ascii="Adobe Garamond Pro" w:hAnsi="Adobe Garamond Pro"/>
          <w:i/>
        </w:rPr>
        <w:t>II.</w:t>
      </w:r>
      <w:r>
        <w:rPr>
          <w:rFonts w:ascii="Adobe Garamond Pro" w:hAnsi="Adobe Garamond Pro"/>
          <w:i/>
        </w:rPr>
        <w:t>7</w:t>
      </w:r>
      <w:r w:rsidR="00EC240E" w:rsidRPr="00EC240E">
        <w:rPr>
          <w:rFonts w:ascii="Adobe Garamond Pro" w:hAnsi="Adobe Garamond Pro"/>
          <w:i/>
        </w:rPr>
        <w:t xml:space="preserve">.) sz. határozat </w:t>
      </w:r>
    </w:p>
    <w:p w:rsidR="00EC240E" w:rsidRPr="00EC240E" w:rsidRDefault="005E04FE" w:rsidP="00EC240E">
      <w:pPr>
        <w:spacing w:after="0" w:line="240" w:lineRule="auto"/>
        <w:ind w:left="708" w:firstLine="708"/>
        <w:jc w:val="both"/>
        <w:rPr>
          <w:rFonts w:ascii="Adobe Garamond Pro" w:hAnsi="Adobe Garamond Pro"/>
          <w:i/>
        </w:rPr>
      </w:pPr>
      <w:r>
        <w:rPr>
          <w:rFonts w:ascii="Adobe Garamond Pro" w:hAnsi="Adobe Garamond Pro"/>
          <w:i/>
        </w:rPr>
        <w:t>26</w:t>
      </w:r>
      <w:r w:rsidR="00EC240E" w:rsidRPr="00EC240E">
        <w:rPr>
          <w:rFonts w:ascii="Adobe Garamond Pro" w:hAnsi="Adobe Garamond Pro"/>
          <w:i/>
        </w:rPr>
        <w:t>/20</w:t>
      </w:r>
      <w:r>
        <w:rPr>
          <w:rFonts w:ascii="Adobe Garamond Pro" w:hAnsi="Adobe Garamond Pro"/>
          <w:i/>
        </w:rPr>
        <w:t>20</w:t>
      </w:r>
      <w:r w:rsidR="00EC240E" w:rsidRPr="00EC240E">
        <w:rPr>
          <w:rFonts w:ascii="Adobe Garamond Pro" w:hAnsi="Adobe Garamond Pro"/>
          <w:i/>
        </w:rPr>
        <w:t>.(</w:t>
      </w:r>
      <w:r>
        <w:rPr>
          <w:rFonts w:ascii="Adobe Garamond Pro" w:hAnsi="Adobe Garamond Pro"/>
          <w:i/>
        </w:rPr>
        <w:t>V</w:t>
      </w:r>
      <w:r w:rsidR="00EC240E" w:rsidRPr="00EC240E">
        <w:rPr>
          <w:rFonts w:ascii="Adobe Garamond Pro" w:hAnsi="Adobe Garamond Pro"/>
          <w:i/>
        </w:rPr>
        <w:t>II.</w:t>
      </w:r>
      <w:r>
        <w:rPr>
          <w:rFonts w:ascii="Adobe Garamond Pro" w:hAnsi="Adobe Garamond Pro"/>
          <w:i/>
        </w:rPr>
        <w:t>7</w:t>
      </w:r>
      <w:r w:rsidR="00EC240E" w:rsidRPr="00EC240E">
        <w:rPr>
          <w:rFonts w:ascii="Adobe Garamond Pro" w:hAnsi="Adobe Garamond Pro"/>
          <w:i/>
        </w:rPr>
        <w:t>.) sz. határozat 16. sz. melléklete</w:t>
      </w:r>
    </w:p>
    <w:p w:rsidR="00EC240E" w:rsidRPr="00EC240E" w:rsidRDefault="005E04FE" w:rsidP="00EC240E">
      <w:pPr>
        <w:spacing w:after="0" w:line="240" w:lineRule="auto"/>
        <w:ind w:left="708" w:firstLine="708"/>
        <w:jc w:val="both"/>
        <w:rPr>
          <w:rFonts w:ascii="Adobe Garamond Pro" w:hAnsi="Adobe Garamond Pro"/>
          <w:i/>
        </w:rPr>
      </w:pPr>
      <w:r>
        <w:rPr>
          <w:rFonts w:ascii="Adobe Garamond Pro" w:hAnsi="Adobe Garamond Pro"/>
          <w:i/>
        </w:rPr>
        <w:t>Megállapodás szociális szolgáltatás nyújtására</w:t>
      </w:r>
    </w:p>
    <w:p w:rsidR="00EC240E" w:rsidRDefault="00EC240E" w:rsidP="002A3A49">
      <w:pPr>
        <w:spacing w:after="0" w:line="240" w:lineRule="auto"/>
        <w:jc w:val="both"/>
        <w:rPr>
          <w:rFonts w:ascii="Adobe Garamond Pro" w:eastAsia="Times New Roman" w:hAnsi="Adobe Garamond Pro"/>
          <w:b/>
        </w:rPr>
      </w:pPr>
    </w:p>
    <w:p w:rsidR="00C7548D" w:rsidRDefault="00C7548D" w:rsidP="00C7548D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C7548D">
        <w:rPr>
          <w:rFonts w:ascii="Times New Roman" w:eastAsia="Times New Roman" w:hAnsi="Times New Roman"/>
        </w:rPr>
        <w:t>Fentiek alapján a következő határozati javaslatokat terjesztem elő:</w:t>
      </w:r>
    </w:p>
    <w:p w:rsidR="00C7548D" w:rsidRPr="00C7548D" w:rsidRDefault="00C7548D" w:rsidP="002A3A4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2A3A49" w:rsidRPr="004B51B6" w:rsidRDefault="002A3A49" w:rsidP="002A3A49">
      <w:pPr>
        <w:spacing w:after="0" w:line="240" w:lineRule="auto"/>
        <w:jc w:val="both"/>
        <w:rPr>
          <w:rFonts w:ascii="Adobe Garamond Pro" w:eastAsia="Times New Roman" w:hAnsi="Adobe Garamond Pro"/>
          <w:b/>
        </w:rPr>
      </w:pPr>
      <w:r w:rsidRPr="004B51B6">
        <w:rPr>
          <w:rFonts w:ascii="Adobe Garamond Pro" w:eastAsia="Times New Roman" w:hAnsi="Adobe Garamond Pro"/>
          <w:b/>
        </w:rPr>
        <w:t>……/20</w:t>
      </w:r>
      <w:r w:rsidR="00C7548D">
        <w:rPr>
          <w:rFonts w:ascii="Adobe Garamond Pro" w:eastAsia="Times New Roman" w:hAnsi="Adobe Garamond Pro"/>
          <w:b/>
        </w:rPr>
        <w:t>20</w:t>
      </w:r>
      <w:r w:rsidRPr="004B51B6">
        <w:rPr>
          <w:rFonts w:ascii="Adobe Garamond Pro" w:eastAsia="Times New Roman" w:hAnsi="Adobe Garamond Pro"/>
          <w:b/>
        </w:rPr>
        <w:t xml:space="preserve">. </w:t>
      </w:r>
      <w:r w:rsidR="003D0C88">
        <w:rPr>
          <w:rFonts w:ascii="Adobe Garamond Pro" w:eastAsia="Times New Roman" w:hAnsi="Adobe Garamond Pro"/>
          <w:b/>
        </w:rPr>
        <w:t>(</w:t>
      </w:r>
      <w:r w:rsidR="00951A5C">
        <w:rPr>
          <w:rFonts w:ascii="Adobe Garamond Pro" w:eastAsia="Times New Roman" w:hAnsi="Adobe Garamond Pro"/>
          <w:b/>
        </w:rPr>
        <w:t>I</w:t>
      </w:r>
      <w:r w:rsidR="00C7548D">
        <w:rPr>
          <w:rFonts w:ascii="Adobe Garamond Pro" w:eastAsia="Times New Roman" w:hAnsi="Adobe Garamond Pro"/>
          <w:b/>
        </w:rPr>
        <w:t>X</w:t>
      </w:r>
      <w:r w:rsidR="004B51B6">
        <w:rPr>
          <w:rFonts w:ascii="Adobe Garamond Pro" w:eastAsia="Times New Roman" w:hAnsi="Adobe Garamond Pro"/>
          <w:b/>
        </w:rPr>
        <w:t>.</w:t>
      </w:r>
      <w:r w:rsidR="00951A5C">
        <w:rPr>
          <w:rFonts w:ascii="Adobe Garamond Pro" w:eastAsia="Times New Roman" w:hAnsi="Adobe Garamond Pro"/>
          <w:b/>
        </w:rPr>
        <w:t>2</w:t>
      </w:r>
      <w:r w:rsidR="00C7548D">
        <w:rPr>
          <w:rFonts w:ascii="Adobe Garamond Pro" w:eastAsia="Times New Roman" w:hAnsi="Adobe Garamond Pro"/>
          <w:b/>
        </w:rPr>
        <w:t>3</w:t>
      </w:r>
      <w:r w:rsidR="00951A5C">
        <w:rPr>
          <w:rFonts w:ascii="Adobe Garamond Pro" w:eastAsia="Times New Roman" w:hAnsi="Adobe Garamond Pro"/>
          <w:b/>
        </w:rPr>
        <w:t>.</w:t>
      </w:r>
      <w:r w:rsidRPr="004B51B6">
        <w:rPr>
          <w:rFonts w:ascii="Adobe Garamond Pro" w:eastAsia="Times New Roman" w:hAnsi="Adobe Garamond Pro"/>
          <w:b/>
        </w:rPr>
        <w:t xml:space="preserve">) </w:t>
      </w:r>
      <w:r w:rsidR="004B51B6">
        <w:rPr>
          <w:rFonts w:ascii="Adobe Garamond Pro" w:eastAsia="Times New Roman" w:hAnsi="Adobe Garamond Pro"/>
          <w:b/>
        </w:rPr>
        <w:t>Képviselő-testületi határozat</w:t>
      </w:r>
      <w:r w:rsidR="00C7548D">
        <w:rPr>
          <w:rFonts w:ascii="Adobe Garamond Pro" w:eastAsia="Times New Roman" w:hAnsi="Adobe Garamond Pro"/>
          <w:b/>
        </w:rPr>
        <w:t>a</w:t>
      </w:r>
      <w:r w:rsidRPr="004B51B6">
        <w:rPr>
          <w:rFonts w:ascii="Adobe Garamond Pro" w:eastAsia="Times New Roman" w:hAnsi="Adobe Garamond Pro"/>
          <w:b/>
        </w:rPr>
        <w:t xml:space="preserve">                          </w:t>
      </w:r>
    </w:p>
    <w:p w:rsidR="002A3A49" w:rsidRPr="00C7548D" w:rsidRDefault="002A3A49" w:rsidP="002A3A49">
      <w:pPr>
        <w:spacing w:after="0" w:line="240" w:lineRule="auto"/>
        <w:jc w:val="both"/>
        <w:outlineLvl w:val="0"/>
        <w:rPr>
          <w:rFonts w:ascii="Adobe Garamond Pro" w:hAnsi="Adobe Garamond Pro"/>
          <w:b/>
        </w:rPr>
      </w:pPr>
      <w:r w:rsidRPr="00C7548D">
        <w:rPr>
          <w:rFonts w:ascii="Adobe Garamond Pro" w:hAnsi="Adobe Garamond Pro"/>
          <w:b/>
        </w:rPr>
        <w:t xml:space="preserve">A </w:t>
      </w:r>
      <w:r w:rsidR="004B51B6" w:rsidRPr="00C7548D">
        <w:rPr>
          <w:rFonts w:ascii="Adobe Garamond Pro" w:hAnsi="Adobe Garamond Pro"/>
          <w:b/>
        </w:rPr>
        <w:t>Jászsági Szenvedélybeteg-segítő Szolgálat feladatellátásához települési hozzájárulás</w:t>
      </w:r>
      <w:r w:rsidR="004B51B6" w:rsidRPr="00C7548D">
        <w:rPr>
          <w:rFonts w:ascii="Adobe Garamond Pro" w:hAnsi="Adobe Garamond Pro" w:cs="Times New Roman"/>
          <w:b/>
        </w:rPr>
        <w:t xml:space="preserve"> biztosítása</w:t>
      </w:r>
      <w:r w:rsidR="00C7548D" w:rsidRPr="00C7548D">
        <w:rPr>
          <w:rFonts w:ascii="Adobe Garamond Pro" w:hAnsi="Adobe Garamond Pro" w:cs="Times New Roman"/>
          <w:b/>
        </w:rPr>
        <w:t xml:space="preserve"> 2020 évre</w:t>
      </w:r>
    </w:p>
    <w:p w:rsidR="003272E4" w:rsidRDefault="003272E4" w:rsidP="002A3A49">
      <w:pPr>
        <w:spacing w:after="0" w:line="240" w:lineRule="auto"/>
        <w:jc w:val="both"/>
        <w:outlineLvl w:val="0"/>
        <w:rPr>
          <w:rFonts w:ascii="Adobe Garamond Pro" w:eastAsia="Times New Roman" w:hAnsi="Adobe Garamond Pro"/>
          <w:bCs/>
          <w:kern w:val="36"/>
          <w:lang w:eastAsia="hu-HU"/>
        </w:rPr>
      </w:pPr>
    </w:p>
    <w:p w:rsidR="002A3A49" w:rsidRDefault="002A3A49" w:rsidP="002A3A49">
      <w:pPr>
        <w:spacing w:after="0" w:line="240" w:lineRule="auto"/>
        <w:jc w:val="both"/>
        <w:outlineLvl w:val="0"/>
        <w:rPr>
          <w:rFonts w:ascii="Adobe Garamond Pro" w:hAnsi="Adobe Garamond Pro" w:cs="Times New Roman"/>
        </w:rPr>
      </w:pPr>
      <w:r w:rsidRPr="004B51B6">
        <w:rPr>
          <w:rFonts w:ascii="Adobe Garamond Pro" w:eastAsia="Times New Roman" w:hAnsi="Adobe Garamond Pro"/>
          <w:bCs/>
          <w:kern w:val="36"/>
          <w:lang w:eastAsia="hu-HU"/>
        </w:rPr>
        <w:t>Jászfényszaru Város Önkormányzata a</w:t>
      </w:r>
      <w:r w:rsidRPr="004B51B6">
        <w:rPr>
          <w:rFonts w:ascii="Adobe Garamond Pro" w:hAnsi="Adobe Garamond Pro"/>
        </w:rPr>
        <w:t xml:space="preserve"> Jászsági Szociális Szol</w:t>
      </w:r>
      <w:r w:rsidR="004B51B6">
        <w:rPr>
          <w:rFonts w:ascii="Adobe Garamond Pro" w:hAnsi="Adobe Garamond Pro"/>
        </w:rPr>
        <w:t xml:space="preserve">gáltató Társulás által </w:t>
      </w:r>
      <w:r w:rsidR="00C7548D">
        <w:rPr>
          <w:rFonts w:ascii="Adobe Garamond Pro" w:hAnsi="Adobe Garamond Pro"/>
        </w:rPr>
        <w:t>működtetett</w:t>
      </w:r>
      <w:r w:rsidR="004B51B6">
        <w:rPr>
          <w:rFonts w:ascii="Adobe Garamond Pro" w:hAnsi="Adobe Garamond Pro"/>
        </w:rPr>
        <w:t xml:space="preserve"> </w:t>
      </w:r>
      <w:r w:rsidR="004B51B6" w:rsidRPr="004B51B6">
        <w:rPr>
          <w:rFonts w:ascii="Adobe Garamond Pro" w:hAnsi="Adobe Garamond Pro"/>
        </w:rPr>
        <w:t xml:space="preserve">Jászsági Szenvedélybeteg-segítő Szolgálat </w:t>
      </w:r>
      <w:r w:rsidRPr="004B51B6">
        <w:rPr>
          <w:rFonts w:ascii="Adobe Garamond Pro" w:hAnsi="Adobe Garamond Pro" w:cs="Times New Roman"/>
        </w:rPr>
        <w:t xml:space="preserve">feladatellátáshoz </w:t>
      </w:r>
      <w:r w:rsidR="00C7548D">
        <w:rPr>
          <w:rFonts w:ascii="Adobe Garamond Pro" w:hAnsi="Adobe Garamond Pro" w:cs="Times New Roman"/>
        </w:rPr>
        <w:t>78,04.-</w:t>
      </w:r>
      <w:r w:rsidRPr="004B51B6">
        <w:rPr>
          <w:rFonts w:ascii="Adobe Garamond Pro" w:hAnsi="Adobe Garamond Pro" w:cs="Times New Roman"/>
        </w:rPr>
        <w:t>Ft/lakos/év összegű hozzájárulást biztosít Jászf</w:t>
      </w:r>
      <w:r w:rsidR="008E58CA">
        <w:rPr>
          <w:rFonts w:ascii="Adobe Garamond Pro" w:hAnsi="Adobe Garamond Pro" w:cs="Times New Roman"/>
        </w:rPr>
        <w:t>ényszaru Város költségvetéséből a megállapodásban megfogalmazottak szerint.</w:t>
      </w:r>
    </w:p>
    <w:p w:rsidR="008E58CA" w:rsidRDefault="008E58CA" w:rsidP="008E58CA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8E58CA" w:rsidRDefault="008E58CA" w:rsidP="008E58CA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  <w:r w:rsidRPr="008E58CA">
        <w:rPr>
          <w:rFonts w:ascii="Adobe Garamond Pro" w:eastAsia="Times New Roman" w:hAnsi="Adobe Garamond Pro"/>
          <w:bCs/>
          <w:lang w:eastAsia="hu-HU"/>
        </w:rPr>
        <w:t>Felelős:</w:t>
      </w:r>
      <w:r>
        <w:rPr>
          <w:rFonts w:ascii="Adobe Garamond Pro" w:eastAsia="Times New Roman" w:hAnsi="Adobe Garamond Pro"/>
          <w:bCs/>
          <w:lang w:eastAsia="hu-HU"/>
        </w:rPr>
        <w:t xml:space="preserve"> Győriné dr. Czeglédi Márta</w:t>
      </w:r>
    </w:p>
    <w:p w:rsidR="008E58CA" w:rsidRDefault="008E58CA" w:rsidP="008E58CA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  <w:r w:rsidRPr="008E58CA">
        <w:rPr>
          <w:rFonts w:ascii="Adobe Garamond Pro" w:eastAsia="Times New Roman" w:hAnsi="Adobe Garamond Pro"/>
          <w:bCs/>
          <w:lang w:eastAsia="hu-HU"/>
        </w:rPr>
        <w:t xml:space="preserve">Határidő: </w:t>
      </w:r>
      <w:r>
        <w:rPr>
          <w:rFonts w:ascii="Adobe Garamond Pro" w:eastAsia="Times New Roman" w:hAnsi="Adobe Garamond Pro"/>
          <w:bCs/>
          <w:lang w:eastAsia="hu-HU"/>
        </w:rPr>
        <w:t>azonnali</w:t>
      </w:r>
    </w:p>
    <w:p w:rsidR="007826D2" w:rsidRPr="004B51B6" w:rsidRDefault="007826D2" w:rsidP="007826D2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  <w:r w:rsidRPr="008E58CA">
        <w:rPr>
          <w:rFonts w:ascii="Adobe Garamond Pro" w:eastAsia="Times New Roman" w:hAnsi="Adobe Garamond Pro"/>
          <w:bCs/>
          <w:lang w:eastAsia="hu-HU"/>
        </w:rPr>
        <w:t>Végrehajtásért felelős</w:t>
      </w:r>
      <w:r>
        <w:rPr>
          <w:rFonts w:ascii="Adobe Garamond Pro" w:eastAsia="Times New Roman" w:hAnsi="Adobe Garamond Pro"/>
          <w:bCs/>
          <w:lang w:eastAsia="hu-HU"/>
        </w:rPr>
        <w:t xml:space="preserve">: Pénzügyi Csoport </w:t>
      </w:r>
    </w:p>
    <w:p w:rsidR="007826D2" w:rsidRPr="008E58CA" w:rsidRDefault="007826D2" w:rsidP="008E58CA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C7548D" w:rsidRPr="004B51B6" w:rsidRDefault="00C7548D" w:rsidP="00C7548D">
      <w:pPr>
        <w:spacing w:after="0" w:line="240" w:lineRule="auto"/>
        <w:jc w:val="both"/>
        <w:rPr>
          <w:rFonts w:ascii="Adobe Garamond Pro" w:eastAsia="Times New Roman" w:hAnsi="Adobe Garamond Pro"/>
          <w:b/>
        </w:rPr>
      </w:pPr>
      <w:r w:rsidRPr="004B51B6">
        <w:rPr>
          <w:rFonts w:ascii="Adobe Garamond Pro" w:eastAsia="Times New Roman" w:hAnsi="Adobe Garamond Pro"/>
          <w:b/>
        </w:rPr>
        <w:t>……/20</w:t>
      </w:r>
      <w:r>
        <w:rPr>
          <w:rFonts w:ascii="Adobe Garamond Pro" w:eastAsia="Times New Roman" w:hAnsi="Adobe Garamond Pro"/>
          <w:b/>
        </w:rPr>
        <w:t>20</w:t>
      </w:r>
      <w:r w:rsidRPr="004B51B6">
        <w:rPr>
          <w:rFonts w:ascii="Adobe Garamond Pro" w:eastAsia="Times New Roman" w:hAnsi="Adobe Garamond Pro"/>
          <w:b/>
        </w:rPr>
        <w:t xml:space="preserve">. </w:t>
      </w:r>
      <w:r>
        <w:rPr>
          <w:rFonts w:ascii="Adobe Garamond Pro" w:eastAsia="Times New Roman" w:hAnsi="Adobe Garamond Pro"/>
          <w:b/>
        </w:rPr>
        <w:t>(IX.23.</w:t>
      </w:r>
      <w:r w:rsidRPr="004B51B6">
        <w:rPr>
          <w:rFonts w:ascii="Adobe Garamond Pro" w:eastAsia="Times New Roman" w:hAnsi="Adobe Garamond Pro"/>
          <w:b/>
        </w:rPr>
        <w:t xml:space="preserve">) </w:t>
      </w:r>
      <w:r>
        <w:rPr>
          <w:rFonts w:ascii="Adobe Garamond Pro" w:eastAsia="Times New Roman" w:hAnsi="Adobe Garamond Pro"/>
          <w:b/>
        </w:rPr>
        <w:t>Képviselő-testületi határozata</w:t>
      </w:r>
      <w:r w:rsidRPr="004B51B6">
        <w:rPr>
          <w:rFonts w:ascii="Adobe Garamond Pro" w:eastAsia="Times New Roman" w:hAnsi="Adobe Garamond Pro"/>
          <w:b/>
        </w:rPr>
        <w:t xml:space="preserve">                          </w:t>
      </w:r>
    </w:p>
    <w:p w:rsidR="00C7548D" w:rsidRPr="00C7548D" w:rsidRDefault="00C7548D" w:rsidP="00C7548D">
      <w:pPr>
        <w:spacing w:after="0" w:line="240" w:lineRule="auto"/>
        <w:jc w:val="both"/>
        <w:outlineLvl w:val="0"/>
        <w:rPr>
          <w:rFonts w:ascii="Adobe Garamond Pro" w:hAnsi="Adobe Garamond Pro"/>
          <w:b/>
        </w:rPr>
      </w:pPr>
      <w:r w:rsidRPr="00C7548D">
        <w:rPr>
          <w:rFonts w:ascii="Adobe Garamond Pro" w:hAnsi="Adobe Garamond Pro"/>
          <w:b/>
        </w:rPr>
        <w:t>A Jászsági Szenvedélybeteg-segítő Szolgálat feladatellátásához települési hozzájárulás</w:t>
      </w:r>
      <w:r w:rsidRPr="00C7548D">
        <w:rPr>
          <w:rFonts w:ascii="Adobe Garamond Pro" w:hAnsi="Adobe Garamond Pro" w:cs="Times New Roman"/>
          <w:b/>
        </w:rPr>
        <w:t xml:space="preserve"> biztosítása</w:t>
      </w:r>
    </w:p>
    <w:p w:rsidR="003272E4" w:rsidRDefault="003272E4" w:rsidP="00C7548D">
      <w:pPr>
        <w:spacing w:after="0" w:line="240" w:lineRule="auto"/>
        <w:jc w:val="both"/>
        <w:outlineLvl w:val="0"/>
        <w:rPr>
          <w:rFonts w:ascii="Adobe Garamond Pro" w:eastAsia="Times New Roman" w:hAnsi="Adobe Garamond Pro"/>
          <w:bCs/>
          <w:kern w:val="36"/>
          <w:lang w:eastAsia="hu-HU"/>
        </w:rPr>
      </w:pPr>
    </w:p>
    <w:p w:rsidR="00C7548D" w:rsidRPr="004B51B6" w:rsidRDefault="00C7548D" w:rsidP="00C7548D">
      <w:pPr>
        <w:spacing w:after="0" w:line="240" w:lineRule="auto"/>
        <w:jc w:val="both"/>
        <w:outlineLvl w:val="0"/>
        <w:rPr>
          <w:rFonts w:ascii="Adobe Garamond Pro" w:hAnsi="Adobe Garamond Pro" w:cs="Times New Roman"/>
        </w:rPr>
      </w:pPr>
      <w:r w:rsidRPr="004B51B6">
        <w:rPr>
          <w:rFonts w:ascii="Adobe Garamond Pro" w:eastAsia="Times New Roman" w:hAnsi="Adobe Garamond Pro"/>
          <w:bCs/>
          <w:kern w:val="36"/>
          <w:lang w:eastAsia="hu-HU"/>
        </w:rPr>
        <w:t>Jászfényszaru Város Önkormányzata a</w:t>
      </w:r>
      <w:r w:rsidRPr="004B51B6">
        <w:rPr>
          <w:rFonts w:ascii="Adobe Garamond Pro" w:hAnsi="Adobe Garamond Pro"/>
        </w:rPr>
        <w:t xml:space="preserve"> Jászsági Szociális Szol</w:t>
      </w:r>
      <w:r>
        <w:rPr>
          <w:rFonts w:ascii="Adobe Garamond Pro" w:hAnsi="Adobe Garamond Pro"/>
        </w:rPr>
        <w:t xml:space="preserve">gáltató Társulás által működtetett </w:t>
      </w:r>
      <w:r w:rsidRPr="004B51B6">
        <w:rPr>
          <w:rFonts w:ascii="Adobe Garamond Pro" w:hAnsi="Adobe Garamond Pro"/>
        </w:rPr>
        <w:t xml:space="preserve">Jászsági Szenvedélybeteg-segítő Szolgálat </w:t>
      </w:r>
      <w:r w:rsidRPr="004B51B6">
        <w:rPr>
          <w:rFonts w:ascii="Adobe Garamond Pro" w:hAnsi="Adobe Garamond Pro" w:cs="Times New Roman"/>
        </w:rPr>
        <w:t>feladatellátáshoz</w:t>
      </w:r>
      <w:r w:rsidR="008E58CA">
        <w:rPr>
          <w:rFonts w:ascii="Adobe Garamond Pro" w:hAnsi="Adobe Garamond Pro" w:cs="Times New Roman"/>
        </w:rPr>
        <w:t xml:space="preserve"> 2021 évtől nem járul hozzá, az általa nyújtott szolgáltatást nem veszi igénybe.</w:t>
      </w:r>
    </w:p>
    <w:p w:rsidR="007826D2" w:rsidRDefault="007826D2" w:rsidP="008E58CA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8E58CA" w:rsidRDefault="008E58CA" w:rsidP="008E58CA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  <w:r w:rsidRPr="008E58CA">
        <w:rPr>
          <w:rFonts w:ascii="Adobe Garamond Pro" w:eastAsia="Times New Roman" w:hAnsi="Adobe Garamond Pro"/>
          <w:bCs/>
          <w:lang w:eastAsia="hu-HU"/>
        </w:rPr>
        <w:t>Felelős:</w:t>
      </w:r>
      <w:r>
        <w:rPr>
          <w:rFonts w:ascii="Adobe Garamond Pro" w:eastAsia="Times New Roman" w:hAnsi="Adobe Garamond Pro"/>
          <w:bCs/>
          <w:lang w:eastAsia="hu-HU"/>
        </w:rPr>
        <w:t xml:space="preserve"> Győriné dr. Czeglédi Márta </w:t>
      </w:r>
    </w:p>
    <w:p w:rsidR="008E58CA" w:rsidRPr="008E58CA" w:rsidRDefault="008E58CA" w:rsidP="008E58CA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  <w:r w:rsidRPr="008E58CA">
        <w:rPr>
          <w:rFonts w:ascii="Adobe Garamond Pro" w:eastAsia="Times New Roman" w:hAnsi="Adobe Garamond Pro"/>
          <w:bCs/>
          <w:lang w:eastAsia="hu-HU"/>
        </w:rPr>
        <w:t>Határidő: 2020. szeptember 30.</w:t>
      </w:r>
    </w:p>
    <w:p w:rsidR="003272E4" w:rsidRDefault="008E58CA" w:rsidP="008E58CA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  <w:r w:rsidRPr="008E58CA">
        <w:rPr>
          <w:rFonts w:ascii="Adobe Garamond Pro" w:eastAsia="Times New Roman" w:hAnsi="Adobe Garamond Pro"/>
          <w:bCs/>
          <w:lang w:eastAsia="hu-HU"/>
        </w:rPr>
        <w:t>Végrehajtásért felelős</w:t>
      </w:r>
      <w:r>
        <w:rPr>
          <w:rFonts w:ascii="Adobe Garamond Pro" w:eastAsia="Times New Roman" w:hAnsi="Adobe Garamond Pro"/>
          <w:bCs/>
          <w:lang w:eastAsia="hu-HU"/>
        </w:rPr>
        <w:t xml:space="preserve">: </w:t>
      </w:r>
      <w:r w:rsidR="003272E4">
        <w:rPr>
          <w:rFonts w:ascii="Adobe Garamond Pro" w:eastAsia="Times New Roman" w:hAnsi="Adobe Garamond Pro"/>
          <w:bCs/>
          <w:lang w:eastAsia="hu-HU"/>
        </w:rPr>
        <w:tab/>
        <w:t>Pénzügyi Csoport</w:t>
      </w:r>
    </w:p>
    <w:p w:rsidR="002A3A49" w:rsidRPr="004B51B6" w:rsidRDefault="007826D2" w:rsidP="003272E4">
      <w:pPr>
        <w:spacing w:after="0" w:line="240" w:lineRule="auto"/>
        <w:ind w:left="1416" w:firstLine="708"/>
        <w:jc w:val="both"/>
        <w:rPr>
          <w:rFonts w:ascii="Adobe Garamond Pro" w:eastAsia="Times New Roman" w:hAnsi="Adobe Garamond Pro"/>
          <w:bCs/>
          <w:lang w:eastAsia="hu-HU"/>
        </w:rPr>
      </w:pPr>
      <w:r>
        <w:rPr>
          <w:rFonts w:ascii="Adobe Garamond Pro" w:eastAsia="Times New Roman" w:hAnsi="Adobe Garamond Pro"/>
          <w:bCs/>
          <w:lang w:eastAsia="hu-HU"/>
        </w:rPr>
        <w:t>Kovácsné Pető Katalin</w:t>
      </w:r>
    </w:p>
    <w:p w:rsidR="007826D2" w:rsidRDefault="007826D2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2A3A49" w:rsidRPr="004B51B6" w:rsidRDefault="002A3A49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  <w:r w:rsidRPr="004B51B6">
        <w:rPr>
          <w:rFonts w:ascii="Adobe Garamond Pro" w:eastAsia="Times New Roman" w:hAnsi="Adobe Garamond Pro"/>
          <w:bCs/>
          <w:lang w:eastAsia="hu-HU"/>
        </w:rPr>
        <w:t>Jászfényszaru, 20</w:t>
      </w:r>
      <w:r w:rsidR="00C7548D">
        <w:rPr>
          <w:rFonts w:ascii="Adobe Garamond Pro" w:eastAsia="Times New Roman" w:hAnsi="Adobe Garamond Pro"/>
          <w:bCs/>
          <w:lang w:eastAsia="hu-HU"/>
        </w:rPr>
        <w:t>20</w:t>
      </w:r>
      <w:r w:rsidRPr="004B51B6">
        <w:rPr>
          <w:rFonts w:ascii="Adobe Garamond Pro" w:eastAsia="Times New Roman" w:hAnsi="Adobe Garamond Pro"/>
          <w:bCs/>
          <w:lang w:eastAsia="hu-HU"/>
        </w:rPr>
        <w:t xml:space="preserve">. </w:t>
      </w:r>
      <w:r w:rsidR="00C7548D">
        <w:rPr>
          <w:rFonts w:ascii="Adobe Garamond Pro" w:eastAsia="Times New Roman" w:hAnsi="Adobe Garamond Pro"/>
          <w:bCs/>
          <w:lang w:eastAsia="hu-HU"/>
        </w:rPr>
        <w:t>szeptember 16</w:t>
      </w:r>
      <w:r w:rsidRPr="004B51B6">
        <w:rPr>
          <w:rFonts w:ascii="Adobe Garamond Pro" w:eastAsia="Times New Roman" w:hAnsi="Adobe Garamond Pro"/>
          <w:bCs/>
          <w:lang w:eastAsia="hu-HU"/>
        </w:rPr>
        <w:t>.</w:t>
      </w:r>
    </w:p>
    <w:p w:rsidR="002A3A49" w:rsidRPr="004B51B6" w:rsidRDefault="002A3A49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2A3A49" w:rsidRDefault="002A3A49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4B51B6" w:rsidRPr="004B51B6" w:rsidRDefault="004B51B6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27006C" w:rsidRPr="004B51B6" w:rsidRDefault="006409DB" w:rsidP="006409DB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4B51B6">
        <w:rPr>
          <w:rFonts w:ascii="Adobe Garamond Pro" w:eastAsia="Times New Roman" w:hAnsi="Adobe Garamond Pro"/>
          <w:b/>
          <w:lang w:eastAsia="hu-HU"/>
        </w:rPr>
        <w:tab/>
      </w:r>
      <w:r w:rsidR="003411E9" w:rsidRPr="004B51B6">
        <w:rPr>
          <w:rFonts w:ascii="Adobe Garamond Pro" w:eastAsia="Times New Roman" w:hAnsi="Adobe Garamond Pro"/>
          <w:b/>
          <w:lang w:eastAsia="hu-HU"/>
        </w:rPr>
        <w:t>Győriné dr. Czeglédi Márta</w:t>
      </w:r>
    </w:p>
    <w:p w:rsidR="0027006C" w:rsidRPr="004B51B6" w:rsidRDefault="006409DB" w:rsidP="006409D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ab/>
      </w:r>
      <w:proofErr w:type="gramStart"/>
      <w:r w:rsidR="003411E9" w:rsidRPr="004B51B6">
        <w:rPr>
          <w:rFonts w:ascii="Adobe Garamond Pro" w:hAnsi="Adobe Garamond Pro"/>
        </w:rPr>
        <w:t>polgármester</w:t>
      </w:r>
      <w:proofErr w:type="gramEnd"/>
    </w:p>
    <w:p w:rsidR="0027006C" w:rsidRPr="004B51B6" w:rsidRDefault="0027006C" w:rsidP="0027006C">
      <w:pPr>
        <w:spacing w:after="0" w:line="240" w:lineRule="auto"/>
        <w:jc w:val="both"/>
        <w:rPr>
          <w:rFonts w:ascii="Adobe Garamond Pro" w:eastAsia="Times New Roman" w:hAnsi="Adobe Garamond Pro"/>
          <w:b/>
        </w:rPr>
      </w:pPr>
    </w:p>
    <w:sectPr w:rsidR="0027006C" w:rsidRPr="004B51B6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677" w:rsidRDefault="00D94677" w:rsidP="008547AF">
      <w:pPr>
        <w:spacing w:after="0" w:line="240" w:lineRule="auto"/>
      </w:pPr>
      <w:r>
        <w:separator/>
      </w:r>
    </w:p>
  </w:endnote>
  <w:endnote w:type="continuationSeparator" w:id="0">
    <w:p w:rsidR="00D94677" w:rsidRDefault="00D94677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D34FA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677" w:rsidRDefault="00D94677" w:rsidP="008547AF">
      <w:pPr>
        <w:spacing w:after="0" w:line="240" w:lineRule="auto"/>
      </w:pPr>
      <w:r>
        <w:separator/>
      </w:r>
    </w:p>
  </w:footnote>
  <w:footnote w:type="continuationSeparator" w:id="0">
    <w:p w:rsidR="00D94677" w:rsidRDefault="00D94677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37F34"/>
    <w:multiLevelType w:val="hybridMultilevel"/>
    <w:tmpl w:val="BAD8631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722E83"/>
    <w:multiLevelType w:val="hybridMultilevel"/>
    <w:tmpl w:val="BAD8631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A9136E"/>
    <w:multiLevelType w:val="hybridMultilevel"/>
    <w:tmpl w:val="2A2A19AE"/>
    <w:lvl w:ilvl="0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51AB5D03"/>
    <w:multiLevelType w:val="hybridMultilevel"/>
    <w:tmpl w:val="79DC7368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1FC487E"/>
    <w:multiLevelType w:val="hybridMultilevel"/>
    <w:tmpl w:val="DD4A12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B6D9F"/>
    <w:rsid w:val="000C3264"/>
    <w:rsid w:val="000C392A"/>
    <w:rsid w:val="00164A98"/>
    <w:rsid w:val="0019020D"/>
    <w:rsid w:val="001921A9"/>
    <w:rsid w:val="001979AA"/>
    <w:rsid w:val="001C4680"/>
    <w:rsid w:val="001D20CE"/>
    <w:rsid w:val="001F54B3"/>
    <w:rsid w:val="002268C4"/>
    <w:rsid w:val="00254871"/>
    <w:rsid w:val="0026260D"/>
    <w:rsid w:val="0027006C"/>
    <w:rsid w:val="002704F2"/>
    <w:rsid w:val="0028775B"/>
    <w:rsid w:val="00297023"/>
    <w:rsid w:val="002A3A49"/>
    <w:rsid w:val="002B1DB2"/>
    <w:rsid w:val="002B4847"/>
    <w:rsid w:val="00301D59"/>
    <w:rsid w:val="003173D4"/>
    <w:rsid w:val="003272E4"/>
    <w:rsid w:val="003411E9"/>
    <w:rsid w:val="00350B0B"/>
    <w:rsid w:val="003A1CBB"/>
    <w:rsid w:val="003D0C88"/>
    <w:rsid w:val="003E5EB0"/>
    <w:rsid w:val="00420B7F"/>
    <w:rsid w:val="00462B10"/>
    <w:rsid w:val="004723A8"/>
    <w:rsid w:val="00475AB8"/>
    <w:rsid w:val="00486EFB"/>
    <w:rsid w:val="0049639F"/>
    <w:rsid w:val="004A6D3E"/>
    <w:rsid w:val="004B51B6"/>
    <w:rsid w:val="004D6998"/>
    <w:rsid w:val="005065D6"/>
    <w:rsid w:val="00546DB0"/>
    <w:rsid w:val="00574A50"/>
    <w:rsid w:val="00593EAD"/>
    <w:rsid w:val="005A0D27"/>
    <w:rsid w:val="005B02AE"/>
    <w:rsid w:val="005B2ADB"/>
    <w:rsid w:val="005E04FE"/>
    <w:rsid w:val="005E6EA7"/>
    <w:rsid w:val="00612529"/>
    <w:rsid w:val="00623A85"/>
    <w:rsid w:val="00630773"/>
    <w:rsid w:val="006409DB"/>
    <w:rsid w:val="0067241F"/>
    <w:rsid w:val="006C4F70"/>
    <w:rsid w:val="006D3023"/>
    <w:rsid w:val="006D5452"/>
    <w:rsid w:val="006E65F8"/>
    <w:rsid w:val="006F77D8"/>
    <w:rsid w:val="00724341"/>
    <w:rsid w:val="007264D5"/>
    <w:rsid w:val="007266B6"/>
    <w:rsid w:val="007336EB"/>
    <w:rsid w:val="0078188C"/>
    <w:rsid w:val="007826D2"/>
    <w:rsid w:val="007F4AEF"/>
    <w:rsid w:val="00843613"/>
    <w:rsid w:val="008547AF"/>
    <w:rsid w:val="0087219F"/>
    <w:rsid w:val="008E58CA"/>
    <w:rsid w:val="00902D00"/>
    <w:rsid w:val="00946272"/>
    <w:rsid w:val="00951A5C"/>
    <w:rsid w:val="00951C35"/>
    <w:rsid w:val="00991A47"/>
    <w:rsid w:val="00A14335"/>
    <w:rsid w:val="00A85A2C"/>
    <w:rsid w:val="00AE00BA"/>
    <w:rsid w:val="00B12156"/>
    <w:rsid w:val="00B92734"/>
    <w:rsid w:val="00B93B8D"/>
    <w:rsid w:val="00BE05AA"/>
    <w:rsid w:val="00BE344E"/>
    <w:rsid w:val="00C30241"/>
    <w:rsid w:val="00C7548D"/>
    <w:rsid w:val="00C94A66"/>
    <w:rsid w:val="00CA77A7"/>
    <w:rsid w:val="00CB2F87"/>
    <w:rsid w:val="00CF72C2"/>
    <w:rsid w:val="00D03201"/>
    <w:rsid w:val="00D2206F"/>
    <w:rsid w:val="00D34FA2"/>
    <w:rsid w:val="00D94677"/>
    <w:rsid w:val="00E14DFB"/>
    <w:rsid w:val="00E61364"/>
    <w:rsid w:val="00E97617"/>
    <w:rsid w:val="00EB1250"/>
    <w:rsid w:val="00EB3299"/>
    <w:rsid w:val="00EC240E"/>
    <w:rsid w:val="00ED0828"/>
    <w:rsid w:val="00F063ED"/>
    <w:rsid w:val="00F60A64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E121F7-83C1-42AA-98EE-EA91D6AD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D34FA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character" w:customStyle="1" w:styleId="Cmsor3Char">
    <w:name w:val="Címsor 3 Char"/>
    <w:basedOn w:val="Bekezdsalapbettpusa"/>
    <w:link w:val="Cmsor3"/>
    <w:rsid w:val="00D34FA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D34F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34FA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rsid w:val="00D34FA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semiHidden/>
    <w:rsid w:val="00D34FA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34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34FA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uiPriority w:val="99"/>
    <w:semiHidden/>
    <w:unhideWhenUsed/>
    <w:rsid w:val="00D34FA2"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sid w:val="00D34F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ne.peto.katalin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3046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gyam2</cp:lastModifiedBy>
  <cp:revision>2</cp:revision>
  <cp:lastPrinted>2020-09-18T07:23:00Z</cp:lastPrinted>
  <dcterms:created xsi:type="dcterms:W3CDTF">2020-09-18T09:12:00Z</dcterms:created>
  <dcterms:modified xsi:type="dcterms:W3CDTF">2020-09-18T09:12:00Z</dcterms:modified>
</cp:coreProperties>
</file>